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Część  A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……………………………………………………………                                                    </w:t>
      </w:r>
      <w:r>
        <w:rPr>
          <w:rFonts w:eastAsia="Calibri"/>
          <w:b/>
          <w:bCs/>
        </w:rPr>
        <w:t>Załącznik Nr 5 do wytycznych</w:t>
      </w:r>
      <w:r>
        <w:rPr>
          <w:rFonts w:eastAsia="Calibri"/>
        </w:rPr>
        <w:t xml:space="preserve">                               </w:t>
        <w:br/>
        <w:t xml:space="preserve">                  </w:t>
      </w:r>
      <w:r>
        <w:rPr>
          <w:rFonts w:eastAsia="Calibri"/>
          <w:sz w:val="20"/>
          <w:szCs w:val="20"/>
        </w:rPr>
        <w:t>Pieczęć OPS</w:t>
      </w:r>
      <w:r>
        <w:rPr>
          <w:rFonts w:eastAsia="Calibri"/>
        </w:rPr>
        <w:t xml:space="preserve">                                                    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Skierowanie  do otrzymania pomocy żywnościowej </w:t>
        <w:br/>
        <w:t xml:space="preserve">w ramach Programu Operacyjnego  Pomoc Żywnościowa 2014-2020 </w:t>
        <w:br/>
        <w:t>współfinansowanego z Europejskiego Funduszu Pomocy Najbardziej Potrzebującym (FEAD)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Nr …………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  <w:t>1. Imię i nazwisko ………………………………………………………………………………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2. informacja o osobie/rodzinie  </w:t>
      </w:r>
    </w:p>
    <w:p>
      <w:pPr>
        <w:pStyle w:val="Normal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>W pkt a, b, c  zaznaczyć właściwe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1) osoba samotnie gospodarująca            2) osoba w rodzinie      </w:t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</w:rPr>
        <w:footnoteReference w:id="2"/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1) do 100%                      2)  100% -150%                </w:t>
      </w:r>
    </w:p>
    <w:p>
      <w:pPr>
        <w:pStyle w:val="Normal"/>
        <w:rPr>
          <w:rFonts w:eastAsia="Calibr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6385" cy="182245"/>
                <wp:effectExtent l="0" t="0" r="0" b="0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814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stroked="t" style="position:absolute;margin-left:22.15pt;margin-top:20.3pt;width:22.45pt;height:14.2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</w:rPr>
        <w:t>c/ powody  udzielania pomocy</w:t>
      </w:r>
      <w:bookmarkStart w:id="0" w:name="_Ref442869377"/>
      <w:bookmarkEnd w:id="0"/>
      <w:r>
        <w:rPr>
          <w:rStyle w:val="Zakotwiczenieprzypisudolnego"/>
          <w:rFonts w:eastAsia="Calibri"/>
          <w:b/>
          <w:bCs/>
        </w:rPr>
        <w:footnoteReference w:id="3"/>
      </w:r>
      <w:r>
        <w:rPr>
          <w:rFonts w:eastAsia="Calibri"/>
        </w:rPr>
        <w:t xml:space="preserve">:  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6385" cy="182245"/>
                <wp:effectExtent l="0" t="0" r="0" b="0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814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style="position:absolute;margin-left:22.15pt;margin-top:18.25pt;width:22.45pt;height:14.2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  <w:tab/>
        <w:t>ubóstwo;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6385" cy="191770"/>
                <wp:effectExtent l="0" t="0" r="0" b="0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91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stroked="t" style="position:absolute;margin-left:22.15pt;margin-top:17.3pt;width:22.45pt;height:1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>bezdomność;</w:t>
        <w:tab/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6385" cy="167640"/>
                <wp:effectExtent l="0" t="0" r="0" b="0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670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stroked="t" style="position:absolute;margin-left:22.15pt;margin-top:20.35pt;width:22.45pt;height:13.1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>niepełnosprawność;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6385" cy="184150"/>
                <wp:effectExtent l="0" t="0" r="0" b="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8360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style="position:absolute;margin-left:22.15pt;margin-top:18.15pt;width:22.45pt;height:14.4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        </w:t>
      </w:r>
      <w:r>
        <w:rPr>
          <w:rFonts w:eastAsia="Calibri"/>
          <w:sz w:val="20"/>
          <w:szCs w:val="20"/>
        </w:rPr>
        <w:tab/>
        <w:tab/>
        <w:t>potrzeby ochrony macierzyństwa lub wielodzietności;</w:t>
      </w:r>
    </w:p>
    <w:p>
      <w:pPr>
        <w:pStyle w:val="Normal"/>
        <w:spacing w:lineRule="auto" w:line="240"/>
        <w:ind w:left="1416" w:hanging="816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6385" cy="210820"/>
                <wp:effectExtent l="0" t="0" r="0" b="0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10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stroked="t" style="position:absolute;margin-left:22.1pt;margin-top:16.55pt;width:22.45pt;height:16.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inne</w:t>
      </w:r>
    </w:p>
    <w:p>
      <w:pPr>
        <w:pStyle w:val="Normal"/>
        <w:spacing w:lineRule="auto" w:line="240"/>
        <w:rPr>
          <w:rFonts w:eastAsia="Calibri"/>
          <w:b/>
          <w:b/>
          <w:bCs/>
          <w:i/>
          <w:i/>
          <w:iCs/>
          <w:u w:val="single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9570" cy="255270"/>
                <wp:effectExtent l="0" t="0" r="0" b="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stroked="t" style="position:absolute;margin-left:131.4pt;margin-top:19.2pt;width:29pt;height:20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  <w:i/>
          <w:iCs/>
          <w:u w:val="single"/>
        </w:rPr>
        <w:t>W pkt d wpisać odpowiednią liczbę</w:t>
      </w:r>
    </w:p>
    <w:p>
      <w:pPr>
        <w:pStyle w:val="Normal"/>
        <w:spacing w:before="0" w:after="240"/>
        <w:rPr>
          <w:rFonts w:eastAsia="Calibri"/>
        </w:rPr>
      </w:pPr>
      <w:r>
        <w:rPr>
          <w:rFonts w:eastAsia="Calibri"/>
          <w:b/>
          <w:bCs/>
        </w:rPr>
        <w:t>d/ Liczba osób w rodzinie</w:t>
      </w:r>
      <w:r>
        <w:rPr>
          <w:rStyle w:val="Zakotwiczenieprzypisudolnego"/>
          <w:rFonts w:eastAsia="Calibri"/>
          <w:b/>
          <w:bCs/>
        </w:rPr>
        <w:footnoteReference w:id="4"/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rFonts w:eastAsia="Calibri"/>
        </w:rPr>
      </w:pPr>
      <w:bookmarkStart w:id="1" w:name="_Ref442869264"/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9570" cy="255270"/>
                <wp:effectExtent l="0" t="0" r="0" b="0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stroked="t" style="position:absolute;margin-left:85.65pt;margin-top:30.5pt;width:29pt;height:20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9570" cy="255270"/>
                <wp:effectExtent l="0" t="0" r="0" b="0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stroked="t" style="position:absolute;margin-left:355.65pt;margin-top:30.75pt;width:29pt;height:20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P</w:t>
      </w:r>
      <w:bookmarkEnd w:id="1"/>
      <w:r>
        <w:rPr>
          <w:rFonts w:eastAsia="Calibri"/>
        </w:rPr>
        <w:t>odział na płeć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480" w:before="0" w:after="240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left" w:pos="3179" w:leader="none"/>
          <w:tab w:val="left" w:pos="7668" w:leader="none"/>
        </w:tabs>
        <w:spacing w:lineRule="auto" w:line="240" w:before="0" w:after="240"/>
        <w:rPr>
          <w:rFonts w:eastAsia="Calibri"/>
        </w:rPr>
      </w:pPr>
      <w:r>
        <w:rPr>
          <w:rFonts w:eastAsia="Calibri"/>
        </w:rPr>
        <w:t>2) Podział osób w rodzinie ze względu na wiek</w:t>
      </w:r>
      <w:r>
        <w:rPr>
          <w:rStyle w:val="Zakotwiczenieprzypisudolnego"/>
          <w:rFonts w:eastAsia="Calibri"/>
        </w:rPr>
        <w:footnoteReference w:id="5"/>
      </w:r>
      <w:r>
        <w:rPr>
          <w:rFonts w:eastAsia="Calibri"/>
        </w:rPr>
        <w:t>: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3938270</wp:posOffset>
                </wp:positionH>
                <wp:positionV relativeFrom="paragraph">
                  <wp:posOffset>-3175</wp:posOffset>
                </wp:positionV>
                <wp:extent cx="369570" cy="255270"/>
                <wp:effectExtent l="0" t="0" r="0" b="0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stroked="t" style="position:absolute;margin-left:310.1pt;margin-top:-0.25pt;width:29pt;height:20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liczba dzieci w wieku do 15 lat lub poniżej                     </w:t>
        <w:tab/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9570" cy="255270"/>
                <wp:effectExtent l="0" t="0" r="0" b="0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stroked="t" style="position:absolute;margin-left:310.1pt;margin-top:1.55pt;width:29pt;height:20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liczba osób w wieku 65 lat lub powyżej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0"/>
        <w:contextualSpacing/>
        <w:rPr>
          <w:rFonts w:eastAsia="Calibr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9570" cy="255270"/>
                <wp:effectExtent l="0" t="0" r="0" b="0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stroked="t" style="position:absolute;margin-left:310.1pt;margin-top:2.6pt;width:29pt;height:20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liczba pozostałych osób</w:t>
        <w:tab/>
        <w:t xml:space="preserve">                 </w:t>
      </w:r>
    </w:p>
    <w:p>
      <w:pPr>
        <w:pStyle w:val="Normal"/>
        <w:spacing w:lineRule="auto" w:line="480"/>
        <w:rPr>
          <w:rFonts w:eastAsia="Calibr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9570" cy="255270"/>
                <wp:effectExtent l="0" t="0" r="0" b="0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stroked="t" style="position:absolute;margin-left:310.1pt;margin-top:28.85pt;width:29pt;height:20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3) Podział osób w rodzinie ze względu na grupy docelowe:                     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48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9570" cy="255270"/>
                <wp:effectExtent l="0" t="0" r="0" b="0"/>
                <wp:wrapNone/>
                <wp:docPr id="14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stroked="t" style="position:absolute;margin-left:310.1pt;margin-top:20.6pt;width:29pt;height:20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liczba bezdomnych </w:t>
      </w:r>
    </w:p>
    <w:p>
      <w:pPr>
        <w:pStyle w:val="Normal"/>
        <w:numPr>
          <w:ilvl w:val="0"/>
          <w:numId w:val="2"/>
        </w:numPr>
        <w:tabs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>liczba migrantów, osób obcego pochodzenia</w:t>
      </w:r>
    </w:p>
    <w:p>
      <w:pPr>
        <w:pStyle w:val="Normal"/>
        <w:tabs>
          <w:tab w:val="left" w:pos="567" w:leader="none"/>
          <w:tab w:val="left" w:pos="2977" w:leader="none"/>
        </w:tabs>
        <w:spacing w:lineRule="auto" w:line="240" w:before="0" w:after="0"/>
        <w:ind w:left="641" w:hanging="0"/>
        <w:contextualSpacing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>mniejszości narodowych (w tym społeczności marginalizowanych, takich jak Romowie),</w:t>
      </w:r>
    </w:p>
    <w:p>
      <w:pPr>
        <w:pStyle w:val="Normal"/>
        <w:tabs>
          <w:tab w:val="left" w:pos="3291" w:leader="none"/>
        </w:tabs>
        <w:spacing w:lineRule="auto" w:line="360" w:before="0" w:after="0"/>
        <w:ind w:left="720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9570" cy="255270"/>
                <wp:effectExtent l="0" t="0" r="0" b="0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stroked="t" style="position:absolute;margin-left:310.1pt;margin-top:0.6pt;width:29pt;height:20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liczba niepełnosprawnych</w:t>
      </w:r>
    </w:p>
    <w:p>
      <w:pPr>
        <w:pStyle w:val="Normal"/>
        <w:tabs>
          <w:tab w:val="left" w:pos="2977" w:leader="none"/>
        </w:tabs>
        <w:spacing w:lineRule="auto" w:line="360" w:before="0" w:after="240"/>
        <w:ind w:left="720" w:hanging="0"/>
        <w:contextualSpacing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9570" cy="255270"/>
                <wp:effectExtent l="0" t="0" r="0" b="0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stroked="t" style="position:absolute;margin-left:310.1pt;margin-top:11.85pt;width:29pt;height:20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360" w:before="0" w:after="120"/>
        <w:contextualSpacing/>
        <w:rPr>
          <w:rFonts w:eastAsia="Calibri"/>
        </w:rPr>
      </w:pPr>
      <w:r>
        <w:rPr>
          <w:rFonts w:eastAsia="Calibri"/>
        </w:rPr>
        <w:t>liczba pozostałych osób</w:t>
      </w:r>
    </w:p>
    <w:p>
      <w:pPr>
        <w:pStyle w:val="Normal"/>
        <w:tabs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e/ Uczestnictwo osoby/członków rodziny w działaniach finansowanych z EFS </w:t>
      </w:r>
    </w:p>
    <w:p>
      <w:pPr>
        <w:pStyle w:val="Normal"/>
        <w:tabs>
          <w:tab w:val="left" w:pos="6075" w:leader="none"/>
        </w:tabs>
        <w:spacing w:lineRule="auto" w:line="360"/>
        <w:ind w:left="708" w:hanging="0"/>
        <w:rPr>
          <w:rFonts w:eastAsia="Calibri"/>
          <w:b/>
          <w:b/>
          <w:bCs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9570" cy="255270"/>
                <wp:effectExtent l="0" t="0" r="0" b="0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stroked="t" style="position:absolute;margin-left:69.15pt;margin-top:12.75pt;width:29pt;height:20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9570" cy="255270"/>
                <wp:effectExtent l="0" t="0" r="0" b="0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stroked="t" style="position:absolute;margin-left:331.4pt;margin-top:12.75pt;width:29pt;height:20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</w:rPr>
        <w:t xml:space="preserve">TAK </w:t>
        <w:tab/>
        <w:t>NIE</w:t>
      </w:r>
    </w:p>
    <w:p>
      <w:pPr>
        <w:pStyle w:val="Normal"/>
        <w:tabs>
          <w:tab w:val="left" w:pos="6695" w:leader="none"/>
        </w:tabs>
        <w:spacing w:lineRule="auto" w:line="360"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tabs>
          <w:tab w:val="left" w:pos="6695" w:leader="none"/>
        </w:tabs>
        <w:spacing w:lineRule="auto" w:line="36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2150" cy="1239520"/>
                <wp:effectExtent l="0" t="0" r="0" b="0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20" cy="12387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stroked="t" style="position:absolute;margin-left:1.85pt;margin-top:18.15pt;width:454.4pt;height:97.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>
      <w:pPr>
        <w:pStyle w:val="Normal"/>
        <w:tabs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left" w:pos="6695" w:leader="none"/>
        </w:tabs>
        <w:spacing w:lineRule="auto" w:line="360" w:before="0" w:after="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72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f/ skierowanie na Podprogram 2016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</w:rPr>
        <w:t>..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h/ Data, podpis i pieczęć pracownika socjalnego OPS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bCs/>
        </w:rPr>
        <w:t xml:space="preserve">i/ </w:t>
      </w:r>
      <w:r>
        <w:rPr>
          <w:rFonts w:eastAsia="Calibri"/>
          <w:sz w:val="20"/>
          <w:szCs w:val="20"/>
        </w:rPr>
        <w:t xml:space="preserve">Wyrażam zgodę na przetwarzanie moich danych osobowych przez OPS dla potrzeb realizacji Programu Operacyjnego Pomoc Żywnościowa 2014-2020 zgodnie z obowiązującymi przepisami prawa (Ustawa </w:t>
        <w:br/>
        <w:t>z dnia 29.08.1997 roku o Ochronie Danych Osobowych; tekst jednolity: Dz. U. z 2002r. Nr 101, poz. 926</w:t>
        <w:br/>
        <w:t>ze zm.) oraz na przekazywanie danych osobowych do innych podmiotów uczestniczących w realizacji Programu Operacyjnego Pomoc Żywnościowa 2014-2020. Mam prawo wglądu i poprawiania swoich danych.</w:t>
      </w:r>
    </w:p>
    <w:p>
      <w:pPr>
        <w:pStyle w:val="Normal"/>
        <w:spacing w:before="0" w:after="120"/>
        <w:ind w:firstLine="284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before="0" w:after="120"/>
        <w:ind w:firstLine="284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Data i podpis osoby odbierającej skierowanie  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…………………………………………………………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  <w:r>
        <w:br w:type="page"/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Część B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ab/>
        <w:tab/>
        <w:tab/>
        <w:tab/>
        <w:tab/>
        <w:tab/>
        <w:t>OŚWIADCZENIE</w:t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ab/>
        <w:tab/>
        <w:t xml:space="preserve">            </w:t>
        <w:tab/>
        <w:tab/>
        <w:tab/>
        <w:tab/>
        <w:tab/>
        <w:tab/>
        <w:t>Miejscowość, dnia………………………………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Imię i nazwisko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adres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Liczba członków rodziny</w:t>
      </w:r>
      <w:r>
        <w:rPr>
          <w:rStyle w:val="Zakotwicze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Jestem świadomy/a odpowiedzialności karnej za złożenie fałszywego oświadczenia.</w:t>
      </w:r>
    </w:p>
    <w:p>
      <w:pPr>
        <w:pStyle w:val="Normal"/>
        <w:rPr/>
      </w:pPr>
      <w:r>
        <w:rPr>
          <w:rFonts w:asciiTheme="minorHAnsi" w:hAnsiTheme="minorHAnsi"/>
        </w:rPr>
        <w:t xml:space="preserve">Oświadczam, że poinformuję OPS/organizację partnerska lokalną/regionalną o zmianie sytuacji wskazanej w art. 7 i 8 ustawy o pomocy społecznej (w tym kryterium dochodowego uprawniającego do otrzymania pomocy w ramach POPŻ).  </w:t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bookmarkStart w:id="2" w:name="_GoBack"/>
      <w:bookmarkEnd w:id="2"/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ind w:left="6372" w:firstLine="708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Podpis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Objaśnienie:</w:t>
      </w:r>
    </w:p>
    <w:p>
      <w:pPr>
        <w:pStyle w:val="Footnotetext"/>
        <w:rPr>
          <w:b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Kwoty kryterium dochodowego wynoszą: </w:t>
      </w:r>
      <w:r>
        <w:rPr>
          <w:b/>
          <w:sz w:val="22"/>
          <w:szCs w:val="22"/>
        </w:rPr>
        <w:t>951 zł dla osoby samotnie gospodarującej oraz 771 zł w przypadku osoby w rodzinie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miesięczne obciążenie podatkiem dochodowym od osób fizycznych;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</w:rPr>
        <w:t xml:space="preserve">Do dochodu </w:t>
      </w:r>
      <w:r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wynagrodzenia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świadczenia rodzinne i pielęgnacyjne, z wyłączeniem jednorazowych,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1"/>
          <w:szCs w:val="21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b/>
          <w:b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Do dochodu </w:t>
      </w:r>
      <w:r>
        <w:rPr>
          <w:b/>
          <w:sz w:val="21"/>
          <w:szCs w:val="21"/>
          <w:u w:val="single"/>
        </w:rPr>
        <w:t>nie wlicza się: </w:t>
      </w:r>
    </w:p>
    <w:p>
      <w:pPr>
        <w:pStyle w:val="NormalWeb"/>
        <w:spacing w:lineRule="auto" w:line="276" w:beforeAutospacing="0" w:before="60" w:after="6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b/>
          <w:sz w:val="21"/>
          <w:szCs w:val="21"/>
        </w:rPr>
        <w:t xml:space="preserve">-  </w:t>
      </w:r>
      <w:r>
        <w:rPr>
          <w:rFonts w:ascii="Calibri" w:hAnsi="Calibri" w:asciiTheme="minorHAnsi" w:hAnsiTheme="minorHAnsi"/>
          <w:sz w:val="21"/>
          <w:szCs w:val="21"/>
        </w:rPr>
        <w:t>świadczenie uzyskiwane na podstawie „ustawy 500 +”,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jednorazowego pieniężnego świadczenia socjalnego, 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zasiłku celowego,  </w:t>
      </w:r>
    </w:p>
    <w:p>
      <w:pPr>
        <w:pStyle w:val="Normal"/>
        <w:spacing w:lineRule="auto" w:line="276" w:before="60" w:after="60"/>
        <w:jc w:val="both"/>
        <w:rPr/>
      </w:pPr>
      <w:r>
        <w:rPr>
          <w:rFonts w:asciiTheme="minorHAnsi" w:hAnsiTheme="minorHAnsi"/>
          <w:sz w:val="21"/>
          <w:szCs w:val="21"/>
        </w:rPr>
        <w:t xml:space="preserve">- pomocy materialnej mającej charakter socjalny albo motywacyjny, przyznawanej na podstawie </w:t>
      </w:r>
      <w:r>
        <w:fldChar w:fldCharType="begin"/>
      </w:r>
      <w:r>
        <w:instrText> HYPERLINK "http://lexint/lex/index.rpc" \l "hiperlinkDocsList.rpc?hiperlink=type=merytoryczny:nro=Powszechny.1385112:part=a8u4p3:nr=8&amp;full=1"</w:instrText>
      </w:r>
      <w:r>
        <w:fldChar w:fldCharType="separate"/>
      </w:r>
      <w:r>
        <w:rPr>
          <w:rStyle w:val="Czeinternetowe"/>
          <w:rFonts w:asciiTheme="minorHAnsi" w:hAnsiTheme="minorHAnsi"/>
          <w:sz w:val="21"/>
          <w:szCs w:val="21"/>
        </w:rPr>
        <w:t>przepisów</w:t>
      </w:r>
      <w:r>
        <w:fldChar w:fldCharType="end"/>
      </w:r>
      <w:r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wartości świadczenia w naturze,  </w:t>
      </w:r>
    </w:p>
    <w:p>
      <w:pPr>
        <w:pStyle w:val="Normal"/>
        <w:spacing w:lineRule="auto" w:line="276" w:before="60" w:after="60"/>
        <w:jc w:val="both"/>
        <w:rPr/>
      </w:pPr>
      <w:r>
        <w:rPr>
          <w:rFonts w:asciiTheme="minorHAnsi" w:hAnsiTheme="minorHAnsi"/>
          <w:sz w:val="21"/>
          <w:szCs w:val="21"/>
        </w:rPr>
        <w:t xml:space="preserve">- świadczenia przysługującego osobie bezrobotnej na podstawie </w:t>
      </w:r>
      <w:r>
        <w:fldChar w:fldCharType="begin"/>
      </w:r>
      <w:r>
        <w:instrText> HYPERLINK "http://lexint/lex/index.rpc" \l "hiperlinkDocsList.rpc?hiperlink=type=merytoryczny:nro=Powszechny.1385112:part=a8u4p5:nr=3&amp;full=1"</w:instrText>
      </w:r>
      <w:r>
        <w:fldChar w:fldCharType="separate"/>
      </w:r>
      <w:r>
        <w:rPr>
          <w:rStyle w:val="Czeinternetowe"/>
          <w:rFonts w:asciiTheme="minorHAnsi" w:hAnsiTheme="minorHAnsi"/>
          <w:sz w:val="21"/>
          <w:szCs w:val="21"/>
        </w:rPr>
        <w:t>przepisów</w:t>
      </w:r>
      <w:r>
        <w:fldChar w:fldCharType="end"/>
      </w:r>
      <w:r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pieniężnego i  pomocy pieniężnej, o której mowa w ustawie z dnia 20 marca 2015r. o działaczach opozycji antykomunistycznej oraz osobach represjonowanych z powodów politycznych (Dz. U. poz. 693); 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dochodu z powierzchni użytków rolnych poniżej 1 ha przeliczeniowego.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bCs/>
          <w:color w:val="000000"/>
          <w:sz w:val="21"/>
          <w:szCs w:val="21"/>
          <w:lang w:eastAsia="pl-PL"/>
        </w:rPr>
      </w:pPr>
      <w:r>
        <w:rPr>
          <w:rFonts w:cs="Helv"/>
          <w:b/>
          <w:bCs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/>
      </w:pPr>
      <w:r>
        <w:rPr>
          <w:rFonts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>
        <w:rPr>
          <w:rFonts w:cs="Helv"/>
          <w:b/>
          <w:color w:val="000000"/>
          <w:sz w:val="21"/>
          <w:szCs w:val="21"/>
          <w:lang w:eastAsia="pl-PL"/>
        </w:rPr>
        <w:t xml:space="preserve"> przyjmuje się że z 1 ha przeliczeniowego uzyskuje się dochód miesięczny w wysokości 288 zł.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566" w:header="147" w:top="204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Kwoty kryterium dochodowego 951 zł dla osoby samotnie gospodarującej oraz 771 zł w przypadku osoby w rodzinie</w:t>
      </w:r>
    </w:p>
  </w:footnote>
  <w:footnote w:id="3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Zaznaczyć najistotniejsze powody</w:t>
      </w:r>
    </w:p>
  </w:footnote>
  <w:footnote w:id="4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Wpisać liczbę wszystkich osób w rodzinie, w tym osobę składającą oświadczenie, wymienioną w pkt 1</w:t>
      </w:r>
    </w:p>
  </w:footnote>
  <w:footnote w:id="5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Uwzględniać wszystkie grupy wiekowe</w:t>
      </w:r>
    </w:p>
  </w:footnote>
  <w:footnote w:id="6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7" w:hanging="0"/>
      <w:rPr/>
    </w:pPr>
    <w:r>
      <w:rPr/>
      <w:drawing>
        <wp:inline distT="0" distB="0" distL="0" distR="0">
          <wp:extent cx="6300470" cy="562610"/>
          <wp:effectExtent l="0" t="0" r="0" b="0"/>
          <wp:docPr id="20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0" t="37576" r="11343" b="51715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e7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Calibr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Footnotereference">
    <w:name w:val="footnote reference"/>
    <w:uiPriority w:val="99"/>
    <w:semiHidden/>
    <w:qFormat/>
    <w:rsid w:val="00523e7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523e77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f4289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f4289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Przypisdolny">
    <w:name w:val="Przypis dolny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6040-2A66-419D-85EE-6062B6D6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96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2016-03-14T12:35:00Z</dcterms:created>
  <dc:creator>Sulima Beata</dc:creator>
  <dc:language>pl-PL</dc:language>
  <cp:lastPrinted>2016-02-10T13:39:00Z</cp:lastPrinted>
  <dcterms:modified xsi:type="dcterms:W3CDTF">2016-08-26T08:58:30Z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Agencja Rynku Rolnego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